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D37B38">
        <w:trPr>
          <w:tblCellSpacing w:w="0" w:type="dxa"/>
        </w:trPr>
        <w:tc>
          <w:tcPr>
            <w:tcW w:w="107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D37B38" w:rsidRDefault="001C118A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D37B38" w:rsidRDefault="001C118A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1C118A">
      <w:pPr>
        <w:pStyle w:val="docdata"/>
        <w:spacing w:before="0" w:beforeAutospacing="0" w:after="20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D37B38" w:rsidRDefault="001C118A">
      <w:pPr>
        <w:pStyle w:val="af8"/>
        <w:spacing w:before="0" w:beforeAutospacing="0" w:after="0" w:afterAutospacing="0"/>
        <w:jc w:val="center"/>
      </w:pPr>
      <w:r>
        <w:rPr>
          <w:b/>
          <w:bCs/>
          <w:color w:val="000000"/>
        </w:rPr>
        <w:t xml:space="preserve">СГЦ.06 Безопасность жизнедеятельности </w:t>
      </w:r>
    </w:p>
    <w:p w:rsidR="00D37B38" w:rsidRDefault="001C118A">
      <w:pPr>
        <w:pStyle w:val="af8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15.01.38 Оператор-наладчик металлообрабатывающих станков</w:t>
      </w: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D37B38">
      <w:pPr>
        <w:pStyle w:val="af8"/>
        <w:spacing w:before="0" w:beforeAutospacing="0" w:after="200" w:afterAutospacing="0"/>
        <w:jc w:val="center"/>
        <w:rPr>
          <w:color w:val="000000"/>
        </w:rPr>
      </w:pPr>
    </w:p>
    <w:p w:rsidR="00D37B38" w:rsidRDefault="003A2259">
      <w:pPr>
        <w:pStyle w:val="af8"/>
        <w:spacing w:before="0" w:beforeAutospacing="0" w:after="200" w:afterAutospacing="0"/>
        <w:jc w:val="center"/>
      </w:pPr>
      <w:r>
        <w:rPr>
          <w:color w:val="000000"/>
        </w:rPr>
        <w:t>2026</w:t>
      </w:r>
    </w:p>
    <w:p w:rsidR="00D37B38" w:rsidRDefault="001C118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D37B38" w:rsidRDefault="001C118A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</w:t>
      </w:r>
    </w:p>
    <w:p w:rsidR="00D37B38" w:rsidRDefault="001C118A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35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характеристика</w:t>
      </w:r>
    </w:p>
    <w:p w:rsidR="00D37B38" w:rsidRDefault="001C118A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Цели и место дисциплины в структуре образовательной программы</w:t>
      </w:r>
    </w:p>
    <w:p w:rsidR="00D37B38" w:rsidRDefault="001C118A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Планируемы результаты освоения дисциплины</w:t>
      </w:r>
    </w:p>
    <w:p w:rsidR="00D37B38" w:rsidRDefault="001C118A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2. Структура и содержание ДИСЦИПЛИНЫ</w:t>
      </w:r>
    </w:p>
    <w:p w:rsidR="00D37B38" w:rsidRDefault="001C118A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2.1. Трудоемкость освоения дисциплины</w:t>
      </w:r>
    </w:p>
    <w:p w:rsidR="00D37B38" w:rsidRDefault="001C118A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2.2. Содержание дисциплины</w:t>
      </w:r>
    </w:p>
    <w:p w:rsidR="00D37B38" w:rsidRDefault="001C118A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2.3. Курсовой проект (работа)</w:t>
      </w:r>
    </w:p>
    <w:p w:rsidR="00D37B38" w:rsidRDefault="001C118A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Условия реализации ДИСЦИПЛИНЫ</w:t>
      </w:r>
    </w:p>
    <w:p w:rsidR="00D37B38" w:rsidRDefault="001C118A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3.1. Материально-техническо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обеспечение</w:t>
      </w:r>
    </w:p>
    <w:p w:rsidR="00D37B38" w:rsidRDefault="001C118A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 3.2. Учебно-методическое обеспечение</w:t>
      </w:r>
    </w:p>
    <w:p w:rsidR="00D37B38" w:rsidRDefault="001C118A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Контроль и оценка результатов освоения ДИСЦИПЛИНЫ</w:t>
      </w:r>
    </w:p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1C118A">
      <w:pPr>
        <w:pStyle w:val="docdata"/>
        <w:spacing w:before="0" w:beforeAutospacing="0" w:after="20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ОБЩАЯ ХАРАКТЕРИСТИКА РАБОЧЕЙ ПРОГРАММЫ УЧЕБНОЙ ДИСЦИПЛИНЫ</w:t>
      </w:r>
    </w:p>
    <w:p w:rsidR="00D37B38" w:rsidRDefault="001C118A">
      <w:pPr>
        <w:pStyle w:val="af8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СГЦ.06 Безопасность жизнедеятельности </w:t>
      </w:r>
    </w:p>
    <w:p w:rsidR="00D37B38" w:rsidRDefault="00D37B38">
      <w:pPr>
        <w:pStyle w:val="af8"/>
        <w:spacing w:before="0" w:beforeAutospacing="0" w:after="0" w:afterAutospacing="0"/>
        <w:jc w:val="center"/>
      </w:pPr>
    </w:p>
    <w:p w:rsidR="00D37B38" w:rsidRDefault="001C118A">
      <w:pPr>
        <w:pStyle w:val="af8"/>
        <w:numPr>
          <w:ilvl w:val="1"/>
          <w:numId w:val="3"/>
        </w:numPr>
        <w:spacing w:before="0" w:beforeAutospacing="0" w:after="200" w:afterAutospacing="0"/>
      </w:pPr>
      <w:r>
        <w:rPr>
          <w:b/>
          <w:bCs/>
          <w:color w:val="000000"/>
        </w:rPr>
        <w:t>Цель и место дисциплины в структуре  образовательной программы</w:t>
      </w:r>
    </w:p>
    <w:p w:rsidR="00D37B38" w:rsidRDefault="001C118A">
      <w:pPr>
        <w:pStyle w:val="docdata"/>
        <w:spacing w:before="0" w:beforeAutospacing="0" w:after="0" w:afterAutospacing="0" w:line="256" w:lineRule="auto"/>
        <w:ind w:firstLine="426"/>
        <w:jc w:val="both"/>
      </w:pPr>
      <w:r>
        <w:t>Цель дисциплины «СГЦ.06 Безопасность жизнедеятельности»:</w:t>
      </w:r>
      <w:r>
        <w:rPr>
          <w:color w:val="000000"/>
          <w:shd w:val="clear" w:color="auto" w:fill="FFFFFF"/>
        </w:rPr>
        <w:t xml:space="preserve"> формирование у обучающихся знаний, умений и навыков в области безопасности, в том числе в чрезвычайных ситуациях. </w:t>
      </w:r>
    </w:p>
    <w:p w:rsidR="00D37B38" w:rsidRDefault="001C118A">
      <w:pPr>
        <w:spacing w:after="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D37B38" w:rsidRDefault="001C118A">
      <w:pPr>
        <w:spacing w:after="16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 «СГЦ.05 Безопасность жизнедеятельности» включена в обязательную часть социально-гуманитарного цикла образовательной программы.</w:t>
      </w:r>
    </w:p>
    <w:p w:rsidR="00D37B38" w:rsidRDefault="001C118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37B38" w:rsidRDefault="001C118A">
      <w:pPr>
        <w:spacing w:after="16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</w:p>
    <w:p w:rsidR="00D37B38" w:rsidRDefault="001C118A">
      <w:pPr>
        <w:spacing w:after="16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освоения образовательной программы, представленными в матрице компетенций выпускника (п. 4.3 ОПОП-П).</w:t>
      </w:r>
    </w:p>
    <w:p w:rsidR="00D37B38" w:rsidRDefault="001C118A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D37B38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</w:t>
            </w:r>
          </w:p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Уметь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Знать</w:t>
            </w:r>
          </w:p>
        </w:tc>
      </w:tr>
      <w:tr w:rsidR="00D37B3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>к различным контекстам</w:t>
            </w:r>
          </w:p>
          <w:p w:rsidR="00D37B38" w:rsidRDefault="00D37B3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:rsidR="00D37B38" w:rsidRDefault="00D37B3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:rsidR="00D37B38" w:rsidRDefault="001C11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:rsidR="00D37B38" w:rsidRDefault="001C118A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область применения получаемых </w:t>
            </w:r>
            <w:r>
              <w:rPr>
                <w:rFonts w:ascii="Times New Roman" w:hAnsi="Times New Roman"/>
                <w:sz w:val="24"/>
              </w:rPr>
              <w:t>профессиональных знаний при исполнении обязанностей военной службы</w:t>
            </w:r>
          </w:p>
        </w:tc>
      </w:tr>
      <w:tr w:rsidR="00D37B3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37B38" w:rsidRDefault="00D37B3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</w:t>
            </w:r>
            <w:r>
              <w:rPr>
                <w:rFonts w:ascii="Times New Roman" w:hAnsi="Times New Roman"/>
                <w:sz w:val="24"/>
              </w:rPr>
              <w:t>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цифровых инструментов в обеспечении безопас</w:t>
            </w:r>
            <w:r>
              <w:rPr>
                <w:rFonts w:ascii="Times New Roman" w:hAnsi="Times New Roman"/>
                <w:sz w:val="24"/>
              </w:rPr>
              <w:t>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D37B3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 04.  Эффективно взаимодействовать </w:t>
            </w:r>
            <w:r>
              <w:rPr>
                <w:rFonts w:ascii="Times New Roman" w:hAnsi="Times New Roman"/>
                <w:sz w:val="24"/>
              </w:rPr>
              <w:lastRenderedPageBreak/>
              <w:t>и работать в коллективе и команде</w:t>
            </w:r>
          </w:p>
          <w:p w:rsidR="00D37B38" w:rsidRDefault="00D37B3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участвовать в работе коллектива, команды,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взаимодействовать с коллегами, руководством, клиентами для создания человеко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природозащитной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психологические аспекты деятельности трудового </w:t>
            </w:r>
            <w:r>
              <w:rPr>
                <w:rFonts w:ascii="Times New Roman" w:hAnsi="Times New Roman"/>
                <w:sz w:val="24"/>
              </w:rPr>
              <w:lastRenderedPageBreak/>
              <w:t>коллектива и личности для минимизации опасностей и эффективного управления рисками ЧС на рабочем месте.</w:t>
            </w:r>
          </w:p>
          <w:p w:rsidR="00D37B38" w:rsidRDefault="00D37B3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37B3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</w:t>
            </w:r>
            <w:r>
              <w:rPr>
                <w:rFonts w:ascii="Times New Roman" w:hAnsi="Times New Roman"/>
                <w:sz w:val="24"/>
              </w:rPr>
              <w:t xml:space="preserve">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пострадавшим;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пострадавшим;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</w:t>
            </w:r>
            <w:r>
              <w:rPr>
                <w:rFonts w:ascii="Times New Roman" w:hAnsi="Times New Roman"/>
                <w:sz w:val="24"/>
              </w:rPr>
              <w:t>фекционных заболеваний;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:rsidR="00D37B38" w:rsidRDefault="00D37B3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деятельности;</w:t>
            </w:r>
          </w:p>
          <w:p w:rsidR="00D37B38" w:rsidRDefault="001C118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:rsidR="00D37B38" w:rsidRDefault="001C118A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</w:t>
            </w:r>
            <w:r>
              <w:rPr>
                <w:rFonts w:ascii="Times New Roman" w:hAnsi="Times New Roman"/>
                <w:sz w:val="24"/>
              </w:rPr>
              <w:t xml:space="preserve"> военную службу и поступления на нее в добровольном порядке;</w:t>
            </w:r>
          </w:p>
          <w:p w:rsidR="00D37B38" w:rsidRDefault="001C118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:rsidR="00D37B38" w:rsidRDefault="001C118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боевые традиции Вооруженных Сил России;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</w:t>
            </w:r>
            <w:r>
              <w:rPr>
                <w:rFonts w:ascii="Times New Roman" w:hAnsi="Times New Roman"/>
                <w:sz w:val="24"/>
              </w:rPr>
              <w:t>аки инфекционных заболеваний;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</w:tc>
      </w:tr>
      <w:tr w:rsidR="00D37B38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1C11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…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D37B38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7B38" w:rsidRDefault="00D37B38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1C118A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  ДИСЦИПЛИНЫ</w:t>
      </w:r>
    </w:p>
    <w:p w:rsidR="00D37B38" w:rsidRDefault="001C118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2.1. Трудоемкость освоения дисциплины </w:t>
      </w:r>
    </w:p>
    <w:tbl>
      <w:tblPr>
        <w:tblW w:w="0" w:type="auto"/>
        <w:tblCellSpacing w:w="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245"/>
        <w:gridCol w:w="1984"/>
      </w:tblGrid>
      <w:tr w:rsidR="00D37B38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1C118A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составных частей дисциплины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1C11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в часах</w:t>
            </w:r>
          </w:p>
        </w:tc>
      </w:tr>
      <w:tr w:rsidR="00D37B38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1C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3A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37B38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7B38" w:rsidRDefault="001C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37B38" w:rsidRDefault="001C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37B38">
        <w:trPr>
          <w:trHeight w:val="336"/>
          <w:tblCellSpacing w:w="0" w:type="dxa"/>
        </w:trPr>
        <w:tc>
          <w:tcPr>
            <w:tcW w:w="92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1C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т. ч.:</w:t>
            </w:r>
          </w:p>
        </w:tc>
      </w:tr>
      <w:tr w:rsidR="00D37B38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1C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теоретическое обучение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3A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37B38">
        <w:trPr>
          <w:trHeight w:val="490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1C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1C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37B38">
        <w:trPr>
          <w:trHeight w:val="267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1C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Самостоятельная работа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1C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37B38">
        <w:trPr>
          <w:trHeight w:val="331"/>
          <w:tblCellSpacing w:w="0" w:type="dxa"/>
        </w:trPr>
        <w:tc>
          <w:tcPr>
            <w:tcW w:w="7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1C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 в форме зачета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7B38" w:rsidRDefault="001C1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37B38" w:rsidRDefault="00D37B38">
      <w:pPr>
        <w:spacing w:after="120" w:line="25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>
      <w:pPr>
        <w:pStyle w:val="af8"/>
        <w:spacing w:before="0" w:beforeAutospacing="0" w:after="200" w:afterAutospacing="0"/>
        <w:ind w:left="360"/>
      </w:pPr>
    </w:p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>
      <w:pPr>
        <w:sectPr w:rsidR="00D37B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7B38" w:rsidRDefault="001C118A">
      <w:pPr>
        <w:spacing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2.2. Содержание  дисциплины 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D37B38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ч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</w:tr>
      <w:tr w:rsidR="00D37B38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</w:tr>
      <w:tr w:rsidR="00D37B38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37B38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</w:p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</w:t>
            </w:r>
            <w:r>
              <w:rPr>
                <w:rFonts w:ascii="Times New Roman" w:hAnsi="Times New Roman"/>
              </w:rPr>
              <w:t>ений о человек</w:t>
            </w:r>
            <w:proofErr w:type="gramStart"/>
            <w:r>
              <w:rPr>
                <w:rFonts w:ascii="Times New Roman" w:hAnsi="Times New Roman"/>
              </w:rPr>
              <w:t>о-</w:t>
            </w:r>
            <w:proofErr w:type="gram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природо</w:t>
            </w:r>
            <w:proofErr w:type="spellEnd"/>
            <w:r>
              <w:rPr>
                <w:rFonts w:ascii="Times New Roman" w:hAnsi="Times New Roman"/>
              </w:rPr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</w:t>
            </w:r>
            <w:r>
              <w:rPr>
                <w:rFonts w:ascii="Times New Roman" w:hAnsi="Times New Roman"/>
              </w:rPr>
              <w:t>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</w:p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общая классифик</w:t>
            </w:r>
            <w:r>
              <w:rPr>
                <w:rFonts w:ascii="Times New Roman" w:hAnsi="Times New Roman"/>
              </w:rPr>
              <w:t>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:rsidR="00D37B38" w:rsidRDefault="001C118A">
            <w:pPr>
              <w:spacing w:after="0"/>
              <w:ind w:firstLine="459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безопасного поведения в чрезвычайных </w:t>
            </w:r>
            <w:r>
              <w:rPr>
                <w:rFonts w:ascii="Times New Roman" w:hAnsi="Times New Roman"/>
              </w:rPr>
              <w:lastRenderedPageBreak/>
              <w:t>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873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>Использование на рабочем месте средств индивидуальной защиты от поражающих факторов при ЧС</w:t>
            </w:r>
          </w:p>
          <w:p w:rsidR="00D37B38" w:rsidRDefault="001C118A">
            <w:pPr>
              <w:spacing w:after="0"/>
              <w:contextualSpacing/>
              <w:jc w:val="both"/>
              <w:rPr>
                <w:rFonts w:ascii="Times New Roman" w:hAnsi="Times New Roman"/>
                <w:strike/>
                <w:sz w:val="24"/>
              </w:rPr>
            </w:pPr>
            <w:r>
              <w:rPr>
                <w:rFonts w:ascii="Times New Roman" w:hAnsi="Times New Roman"/>
              </w:rP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D37B38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2.1.</w:t>
            </w:r>
          </w:p>
          <w:p w:rsidR="00D37B38" w:rsidRDefault="001C11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76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176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</w:t>
            </w:r>
            <w:r>
              <w:rPr>
                <w:rFonts w:ascii="Times New Roman" w:hAnsi="Times New Roman"/>
              </w:rPr>
              <w:t>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17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</w:t>
            </w:r>
            <w:r>
              <w:rPr>
                <w:rFonts w:ascii="Times New Roman" w:hAnsi="Times New Roman"/>
              </w:rPr>
              <w:t xml:space="preserve">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</w:t>
            </w:r>
            <w:r>
              <w:rPr>
                <w:rFonts w:ascii="Times New Roman" w:hAnsi="Times New Roman"/>
              </w:rPr>
              <w:t xml:space="preserve">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:rsidR="00D37B38" w:rsidRDefault="001C118A">
            <w:pPr>
              <w:spacing w:after="0"/>
              <w:ind w:firstLine="176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Общевоинские уставы Вооруженных Сил Рос</w:t>
            </w:r>
            <w:r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</w:rPr>
            </w:pPr>
            <w:r>
              <w:t>С</w:t>
            </w:r>
            <w:r>
              <w:rPr>
                <w:rFonts w:ascii="Times New Roman" w:hAnsi="Times New Roman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17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Строевая подготовка: строи и управление ими, ст</w:t>
            </w:r>
            <w:r>
              <w:rPr>
                <w:rFonts w:ascii="Times New Roman" w:hAnsi="Times New Roman"/>
              </w:rPr>
              <w:t>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:rsidR="00D37B38" w:rsidRDefault="001C118A">
            <w:pPr>
              <w:spacing w:after="0"/>
              <w:ind w:firstLine="17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</w:t>
            </w:r>
            <w:r>
              <w:rPr>
                <w:rFonts w:ascii="Times New Roman" w:hAnsi="Times New Roman"/>
              </w:rPr>
              <w:t>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</w:t>
            </w:r>
            <w:r>
              <w:rPr>
                <w:rFonts w:ascii="Times New Roman" w:hAnsi="Times New Roman"/>
              </w:rPr>
              <w:t>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3A225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bookmarkStart w:id="1" w:name="_GoBack"/>
            <w:bookmarkEnd w:id="1"/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176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176"/>
              <w:contextualSpacing/>
              <w:jc w:val="both"/>
            </w:pPr>
            <w:r>
              <w:rPr>
                <w:rFonts w:ascii="Times New Roman" w:hAnsi="Times New Roman"/>
              </w:rP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3A225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3A225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 боевых ранений.</w:t>
            </w:r>
          </w:p>
          <w:p w:rsidR="00D37B38" w:rsidRDefault="001C118A">
            <w:pPr>
              <w:spacing w:after="0"/>
              <w:ind w:firstLine="176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Условные зоны оказания первой помощи: характеристика особенностей </w:t>
            </w:r>
            <w:r>
              <w:rPr>
                <w:rFonts w:ascii="Times New Roman" w:hAnsi="Times New Roman"/>
              </w:rPr>
              <w:t>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2.9.</w:t>
            </w:r>
          </w:p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17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</w:t>
            </w:r>
            <w:r>
              <w:rPr>
                <w:rFonts w:ascii="Times New Roman" w:hAnsi="Times New Roman"/>
              </w:rPr>
              <w:t>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3A225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D37B38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D37B38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pacing w:val="-3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</w:t>
            </w:r>
            <w:r>
              <w:rPr>
                <w:rFonts w:ascii="Times New Roman" w:hAnsi="Times New Roman"/>
              </w:rPr>
              <w:t>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61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Общие принципы оказания первой медико-санитарной помощи. Методы доврачебной реанимации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отсутствии сознания, при остановке дыхания и отсутствии кровообращения (остановке сердца)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наружных кровотечениях, при травмах различных областей тела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ожогах и воздействии высоких температур, при воздейс</w:t>
            </w:r>
            <w:r>
              <w:rPr>
                <w:rFonts w:ascii="Times New Roman" w:hAnsi="Times New Roman"/>
              </w:rPr>
              <w:t>твии низких температур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</w:p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318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</w:t>
            </w:r>
            <w:r>
              <w:rPr>
                <w:rFonts w:ascii="Times New Roman" w:hAnsi="Times New Roman"/>
              </w:rPr>
              <w:t xml:space="preserve"> Периоды протекания инфекционных заболеваний. </w:t>
            </w:r>
            <w:r>
              <w:rPr>
                <w:rFonts w:ascii="Times New Roman" w:hAnsi="Times New Roman"/>
                <w:sz w:val="24"/>
              </w:rPr>
              <w:t xml:space="preserve">Воздушно-капельные инфекции. </w:t>
            </w:r>
            <w:r>
              <w:rPr>
                <w:rFonts w:ascii="Times New Roman" w:hAnsi="Times New Roman"/>
              </w:rPr>
              <w:t>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</w:t>
            </w:r>
            <w:r>
              <w:rPr>
                <w:rFonts w:ascii="Times New Roman" w:hAnsi="Times New Roman"/>
              </w:rPr>
              <w:t>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</w:p>
          <w:p w:rsidR="00D37B38" w:rsidRDefault="001C118A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01, 02, 04, 07</w:t>
            </w:r>
          </w:p>
        </w:tc>
      </w:tr>
      <w:tr w:rsidR="00D37B3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176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746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Показатели здоровья и факторы, их определяющие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/>
        </w:tc>
      </w:tr>
      <w:tr w:rsidR="00D37B38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 в форме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D37B38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D37B38" w:rsidRDefault="00D37B38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/>
    <w:p w:rsidR="00D37B38" w:rsidRDefault="00D37B38">
      <w:pPr>
        <w:sectPr w:rsidR="00D37B3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37B38" w:rsidRDefault="001C118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2334671"/>
      <w:bookmarkStart w:id="3" w:name="_Toc156294574"/>
      <w:bookmarkStart w:id="4" w:name="_Toc156825296"/>
      <w:bookmarkEnd w:id="2"/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D37B38" w:rsidRDefault="001C118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72"/>
      <w:bookmarkStart w:id="6" w:name="_Toc156294575"/>
      <w:bookmarkStart w:id="7" w:name="_Toc156825297"/>
      <w:bookmarkEnd w:id="5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7"/>
    </w:p>
    <w:p w:rsidR="00D37B38" w:rsidRDefault="001C118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 xml:space="preserve">Кабинет Основ безопасности и защиты Родины/Безопасности жизнедеятельности, </w:t>
      </w:r>
      <w:r>
        <w:rPr>
          <w:rFonts w:ascii="Times New Roman" w:hAnsi="Times New Roman" w:cs="Times New Roman"/>
          <w:sz w:val="24"/>
          <w:szCs w:val="24"/>
        </w:rPr>
        <w:t xml:space="preserve">оснащенный </w:t>
      </w:r>
      <w:r>
        <w:rPr>
          <w:rStyle w:val="1622"/>
          <w:rFonts w:ascii="Times New Roman" w:hAnsi="Times New Roman" w:cs="Times New Roman"/>
          <w:color w:val="000000"/>
          <w:sz w:val="24"/>
          <w:szCs w:val="24"/>
        </w:rPr>
        <w:t>в соответствии с приложением 3 ОПОП-П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7B38" w:rsidRDefault="001C118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D37B38" w:rsidRDefault="001C118A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8" w:name="_Hlk15682095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  <w:bookmarkEnd w:id="8"/>
    </w:p>
    <w:p w:rsidR="00D37B38" w:rsidRDefault="00D37B38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37B38" w:rsidRDefault="001C118A">
      <w:pPr>
        <w:pStyle w:val="af9"/>
        <w:spacing w:before="0" w:after="0" w:line="276" w:lineRule="auto"/>
        <w:ind w:left="0" w:firstLine="709"/>
        <w:jc w:val="both"/>
      </w:pPr>
      <w:r>
        <w:t>1.</w:t>
      </w:r>
      <w:r>
        <w:t>Абрамова, С.В. Безопасность жизнедеятельности</w:t>
      </w:r>
      <w:proofErr w:type="gramStart"/>
      <w:r>
        <w:t> :</w:t>
      </w:r>
      <w:proofErr w:type="gramEnd"/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proofErr w:type="gramStart"/>
      <w:r>
        <w:t> 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2024. — 399 с. — (Профессиональное образование). — </w:t>
      </w:r>
      <w:r>
        <w:t>ISBN 978-5-534-02041-0. — Текст: непосредственный.</w:t>
      </w:r>
    </w:p>
    <w:p w:rsidR="00D37B38" w:rsidRDefault="001C118A">
      <w:pPr>
        <w:pStyle w:val="af9"/>
        <w:spacing w:before="0" w:after="0"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Москва</w:t>
      </w:r>
      <w:proofErr w:type="gramStart"/>
      <w:r>
        <w:t xml:space="preserve"> :</w:t>
      </w:r>
      <w:proofErr w:type="gramEnd"/>
      <w:r>
        <w:t xml:space="preserve"> Академия, 2023. - 208 c. (Специальности среднего профессиональ</w:t>
      </w:r>
      <w:r>
        <w:t>ного образования).</w:t>
      </w:r>
      <w:r>
        <w:rPr>
          <w:rStyle w:val="afa"/>
        </w:rPr>
        <w:t xml:space="preserve"> - ISBN 978-5-0054-1282-9 </w:t>
      </w:r>
      <w:r>
        <w:t xml:space="preserve">— Текст: непосредственный. </w:t>
      </w:r>
    </w:p>
    <w:p w:rsidR="00D37B38" w:rsidRDefault="001C118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Косолапова, Н. В., Безопасность жизнедеятельности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Н. В. Косолапова, </w:t>
      </w:r>
      <w:r>
        <w:br/>
      </w:r>
      <w:r>
        <w:rPr>
          <w:rFonts w:ascii="Times New Roman" w:hAnsi="Times New Roman"/>
          <w:sz w:val="24"/>
        </w:rPr>
        <w:t>Н. А. Прокопенко. —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222 с. — ISBN 978-5-406-12361-4. — Текст: непосредствен</w:t>
      </w:r>
      <w:r>
        <w:rPr>
          <w:rFonts w:ascii="Times New Roman" w:hAnsi="Times New Roman"/>
          <w:sz w:val="24"/>
        </w:rPr>
        <w:t xml:space="preserve">ный. </w:t>
      </w:r>
    </w:p>
    <w:p w:rsidR="00D37B38" w:rsidRDefault="001C118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Сапронов Ю.Г. Безопасность жизнедеятельности: учебное издание / Сапронов Ю.Г., </w:t>
      </w:r>
      <w:proofErr w:type="spellStart"/>
      <w:r>
        <w:rPr>
          <w:rFonts w:ascii="Times New Roman" w:hAnsi="Times New Roman"/>
          <w:sz w:val="24"/>
        </w:rPr>
        <w:t>Занина</w:t>
      </w:r>
      <w:proofErr w:type="spellEnd"/>
      <w:r>
        <w:rPr>
          <w:rFonts w:ascii="Times New Roman" w:hAnsi="Times New Roman"/>
          <w:sz w:val="24"/>
        </w:rPr>
        <w:t xml:space="preserve"> И. А. -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</w:p>
    <w:p w:rsidR="00D37B38" w:rsidRDefault="001C118A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Сычев</w:t>
      </w:r>
      <w:r>
        <w:rPr>
          <w:rFonts w:ascii="Times New Roman" w:hAnsi="Times New Roman"/>
          <w:sz w:val="24"/>
        </w:rPr>
        <w:t>, Ю. Н. Безопасность жизнедеятельности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/ Ю.Н. Сычев.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 : ИНФРА-М, 2024. — 225 </w:t>
      </w:r>
      <w:proofErr w:type="gramStart"/>
      <w:r>
        <w:rPr>
          <w:rFonts w:ascii="Times New Roman" w:hAnsi="Times New Roman"/>
          <w:sz w:val="24"/>
        </w:rPr>
        <w:t>с</w:t>
      </w:r>
      <w:proofErr w:type="gramEnd"/>
      <w:r>
        <w:rPr>
          <w:rFonts w:ascii="Times New Roman" w:hAnsi="Times New Roman"/>
          <w:sz w:val="24"/>
        </w:rPr>
        <w:t>. — (Среднее профессиональное образование). - ISBN 978-5-16-018956-7. -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непосредственный.</w:t>
      </w:r>
    </w:p>
    <w:p w:rsidR="00D37B38" w:rsidRDefault="00D37B38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B38" w:rsidRDefault="001C118A">
      <w:pPr>
        <w:rPr>
          <w:rStyle w:val="1503"/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Style w:val="1503"/>
          <w:rFonts w:ascii="Times New Roman" w:hAnsi="Times New Roman" w:cs="Times New Roman"/>
          <w:b/>
          <w:bCs/>
          <w:iCs/>
          <w:sz w:val="24"/>
          <w:szCs w:val="24"/>
        </w:rPr>
        <w:t>3.2.2. Дополнительные ист</w:t>
      </w:r>
      <w:r>
        <w:rPr>
          <w:rStyle w:val="1503"/>
          <w:rFonts w:ascii="Times New Roman" w:hAnsi="Times New Roman" w:cs="Times New Roman"/>
          <w:b/>
          <w:bCs/>
          <w:iCs/>
          <w:sz w:val="24"/>
          <w:szCs w:val="24"/>
        </w:rPr>
        <w:t>очники</w:t>
      </w:r>
    </w:p>
    <w:p w:rsidR="00D37B38" w:rsidRDefault="001C118A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Безопасность жизнедеятельности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практикум для СПО / составители С. М. </w:t>
      </w:r>
      <w:proofErr w:type="spellStart"/>
      <w:r>
        <w:rPr>
          <w:rFonts w:ascii="Times New Roman" w:hAnsi="Times New Roman"/>
          <w:sz w:val="24"/>
        </w:rPr>
        <w:t>Гребенкин</w:t>
      </w:r>
      <w:proofErr w:type="spellEnd"/>
      <w:r>
        <w:rPr>
          <w:rFonts w:ascii="Times New Roman" w:hAnsi="Times New Roman"/>
          <w:sz w:val="24"/>
        </w:rPr>
        <w:t xml:space="preserve">, В. А. </w:t>
      </w:r>
      <w:proofErr w:type="spellStart"/>
      <w:r>
        <w:rPr>
          <w:rFonts w:ascii="Times New Roman" w:hAnsi="Times New Roman"/>
          <w:sz w:val="24"/>
        </w:rPr>
        <w:t>Майнингер</w:t>
      </w:r>
      <w:proofErr w:type="spellEnd"/>
      <w:r>
        <w:rPr>
          <w:rFonts w:ascii="Times New Roman" w:hAnsi="Times New Roman"/>
          <w:sz w:val="24"/>
        </w:rPr>
        <w:t>. —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Ай</w:t>
      </w:r>
      <w:proofErr w:type="gramEnd"/>
      <w:r>
        <w:rPr>
          <w:rFonts w:ascii="Times New Roman" w:hAnsi="Times New Roman"/>
          <w:sz w:val="24"/>
        </w:rPr>
        <w:t xml:space="preserve"> Пи Ар Медиа, 2023. — 87 c. — ISBN 978-5-4497-2205-8.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</w:t>
      </w:r>
      <w:hyperlink r:id="rId8" w:tooltip="https://www.iprbookshop.ru/131103.html" w:history="1">
        <w:r>
          <w:rPr>
            <w:rStyle w:val="afb"/>
            <w:rFonts w:eastAsiaTheme="minorHAnsi"/>
          </w:rPr>
          <w:t>https://www.iprbookshop.ru/131103.html</w:t>
        </w:r>
      </w:hyperlink>
      <w:r>
        <w:rPr>
          <w:rFonts w:ascii="Times New Roman" w:hAnsi="Times New Roman"/>
          <w:sz w:val="24"/>
        </w:rPr>
        <w:t>.</w:t>
      </w:r>
    </w:p>
    <w:p w:rsidR="00D37B38" w:rsidRDefault="001C118A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Косолапова Н.В. Безопасность жизнедеятельн</w:t>
      </w:r>
      <w:r>
        <w:rPr>
          <w:rFonts w:ascii="Times New Roman" w:hAnsi="Times New Roman"/>
          <w:sz w:val="24"/>
        </w:rPr>
        <w:t>ости: ЭУМК: учебное издание / Косолапова Н.В., Прокопенко Н.А., Побежимова Е. Л. -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Академия, 2023. - (Профессии среднего профессионального образования). -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электронный. - URL: </w:t>
      </w:r>
      <w:hyperlink r:id="rId9" w:tooltip="https://academia-moscow.ru/catalogue/5540/692259" w:history="1">
        <w:r>
          <w:rPr>
            <w:rStyle w:val="afb"/>
            <w:rFonts w:eastAsiaTheme="minorHAnsi"/>
          </w:rPr>
          <w:t>https://academia-moscow.ru/catalogue/5540/692259</w:t>
        </w:r>
      </w:hyperlink>
      <w:r>
        <w:rPr>
          <w:rFonts w:ascii="Times New Roman" w:hAnsi="Times New Roman"/>
          <w:sz w:val="24"/>
        </w:rPr>
        <w:t>.</w:t>
      </w:r>
    </w:p>
    <w:p w:rsidR="00D37B38" w:rsidRDefault="001C118A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Мисюк</w:t>
      </w:r>
      <w:proofErr w:type="spellEnd"/>
      <w:r>
        <w:rPr>
          <w:rFonts w:ascii="Times New Roman" w:hAnsi="Times New Roman"/>
          <w:sz w:val="24"/>
        </w:rPr>
        <w:t>, М. Н.  Основы медицинских знаний</w:t>
      </w:r>
      <w:proofErr w:type="gramStart"/>
      <w:r>
        <w:rPr>
          <w:rFonts w:ascii="Times New Roman" w:hAnsi="Times New Roman"/>
          <w:sz w:val="24"/>
        </w:rPr>
        <w:t> 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 / М. Н. </w:t>
      </w:r>
      <w:proofErr w:type="spellStart"/>
      <w:r>
        <w:rPr>
          <w:rFonts w:ascii="Times New Roman" w:hAnsi="Times New Roman"/>
          <w:sz w:val="24"/>
        </w:rPr>
        <w:t>Мисюк</w:t>
      </w:r>
      <w:proofErr w:type="spellEnd"/>
      <w:r>
        <w:rPr>
          <w:rFonts w:ascii="Times New Roman" w:hAnsi="Times New Roman"/>
          <w:sz w:val="24"/>
        </w:rPr>
        <w:t xml:space="preserve">. — 4-е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>. и доп. — М</w:t>
      </w:r>
      <w:r>
        <w:rPr>
          <w:rFonts w:ascii="Times New Roman" w:hAnsi="Times New Roman"/>
          <w:sz w:val="24"/>
        </w:rPr>
        <w:t xml:space="preserve">осква 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 — 379 с. — (Профессиональное образование). — ISBN 978-5-534-17442-7.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https://urait.ru/bcode/536769. </w:t>
      </w:r>
    </w:p>
    <w:p w:rsidR="00D37B38" w:rsidRDefault="001C118A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Микрюков</w:t>
      </w:r>
      <w:proofErr w:type="spellEnd"/>
      <w:r>
        <w:rPr>
          <w:rFonts w:ascii="Times New Roman" w:hAnsi="Times New Roman"/>
          <w:sz w:val="24"/>
        </w:rPr>
        <w:t>, В. Ю., Основы военной службы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</w:t>
      </w:r>
      <w:r>
        <w:rPr>
          <w:rFonts w:ascii="Times New Roman" w:hAnsi="Times New Roman"/>
          <w:sz w:val="24"/>
        </w:rPr>
        <w:t xml:space="preserve">/ В. Ю. </w:t>
      </w:r>
      <w:proofErr w:type="spellStart"/>
      <w:r>
        <w:rPr>
          <w:rFonts w:ascii="Times New Roman" w:hAnsi="Times New Roman"/>
          <w:sz w:val="24"/>
        </w:rPr>
        <w:t>Микрюков</w:t>
      </w:r>
      <w:proofErr w:type="spellEnd"/>
      <w:r>
        <w:rPr>
          <w:rFonts w:ascii="Times New Roman" w:hAnsi="Times New Roman"/>
          <w:sz w:val="24"/>
        </w:rPr>
        <w:t xml:space="preserve">, В. Г. </w:t>
      </w:r>
      <w:proofErr w:type="spellStart"/>
      <w:r>
        <w:rPr>
          <w:rFonts w:ascii="Times New Roman" w:hAnsi="Times New Roman"/>
          <w:sz w:val="24"/>
        </w:rPr>
        <w:t>Шамаев</w:t>
      </w:r>
      <w:proofErr w:type="spellEnd"/>
      <w:r>
        <w:rPr>
          <w:rFonts w:ascii="Times New Roman" w:hAnsi="Times New Roman"/>
          <w:sz w:val="24"/>
        </w:rPr>
        <w:t>. — Москва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2023. — 505 с. — ISBN 978-5-406-10496-5. — URL: https://book.ru/book/945216.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электронный.</w:t>
      </w:r>
    </w:p>
    <w:p w:rsidR="00D37B38" w:rsidRDefault="001C118A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lastRenderedPageBreak/>
        <w:t>Михаилиди</w:t>
      </w:r>
      <w:proofErr w:type="spellEnd"/>
      <w:r>
        <w:rPr>
          <w:rFonts w:ascii="Times New Roman" w:hAnsi="Times New Roman"/>
          <w:sz w:val="24"/>
        </w:rPr>
        <w:t>, А. М. Безопасность жизнедеятельности и охрана труда на производстве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СПО </w:t>
      </w:r>
      <w:r>
        <w:rPr>
          <w:rFonts w:ascii="Times New Roman" w:hAnsi="Times New Roman"/>
          <w:sz w:val="24"/>
        </w:rPr>
        <w:t xml:space="preserve">/ А. М. </w:t>
      </w:r>
      <w:proofErr w:type="spellStart"/>
      <w:r>
        <w:rPr>
          <w:rFonts w:ascii="Times New Roman" w:hAnsi="Times New Roman"/>
          <w:sz w:val="24"/>
        </w:rPr>
        <w:t>Михаилиди</w:t>
      </w:r>
      <w:proofErr w:type="spellEnd"/>
      <w:r>
        <w:rPr>
          <w:rFonts w:ascii="Times New Roman" w:hAnsi="Times New Roman"/>
          <w:sz w:val="24"/>
        </w:rPr>
        <w:t>. — 2-е изд. — Саратов : Профобразование, 2024. — 120 c. — ISBN 978-5-4488-1333-7.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/>
          <w:sz w:val="24"/>
        </w:rPr>
        <w:t>PROFобразование</w:t>
      </w:r>
      <w:proofErr w:type="spellEnd"/>
      <w:r>
        <w:rPr>
          <w:rFonts w:ascii="Times New Roman" w:hAnsi="Times New Roman"/>
          <w:sz w:val="24"/>
        </w:rPr>
        <w:t xml:space="preserve"> : [сайт]. — URL: </w:t>
      </w:r>
      <w:hyperlink r:id="rId10" w:tooltip="https://profspo.ru/books/137705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https://profspo.ru/books/137705</w:t>
        </w:r>
      </w:hyperlink>
      <w:r>
        <w:rPr>
          <w:rFonts w:ascii="Times New Roman" w:hAnsi="Times New Roman"/>
          <w:sz w:val="24"/>
        </w:rPr>
        <w:t>.</w:t>
      </w:r>
    </w:p>
    <w:p w:rsidR="00D37B38" w:rsidRDefault="001C118A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Резчиков, Е. А.  Безопасность жизнедеятельности</w:t>
      </w:r>
      <w:proofErr w:type="gramStart"/>
      <w:r>
        <w:rPr>
          <w:rFonts w:ascii="Times New Roman" w:hAnsi="Times New Roman"/>
          <w:sz w:val="24"/>
        </w:rPr>
        <w:t> 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 / Е. А. Резчиков, А. В. Рязанцева. 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>. и доп. — Москва : Издател</w:t>
      </w:r>
      <w:r>
        <w:rPr>
          <w:rFonts w:ascii="Times New Roman" w:hAnsi="Times New Roman"/>
          <w:sz w:val="24"/>
        </w:rPr>
        <w:t xml:space="preserve">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 — 639 с. — (Профессиональное образование). — ISBN 978-5-534-17400-7.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1" w:tooltip="https://urait.ru/bcode/542696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https://urait.r</w:t>
        </w:r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u/bcode/542696</w:t>
        </w:r>
      </w:hyperlink>
      <w:r>
        <w:rPr>
          <w:rFonts w:ascii="Times New Roman" w:hAnsi="Times New Roman"/>
          <w:sz w:val="24"/>
        </w:rPr>
        <w:t>.</w:t>
      </w:r>
    </w:p>
    <w:p w:rsidR="00D37B38" w:rsidRDefault="001C118A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Родионова, О. М.  Медико-биологические основы безопасности. Охрана труда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О. М. Родионова, Е. В. Аникина, Б. И. </w:t>
      </w:r>
      <w:proofErr w:type="spellStart"/>
      <w:r>
        <w:rPr>
          <w:rFonts w:ascii="Times New Roman" w:hAnsi="Times New Roman"/>
          <w:sz w:val="24"/>
        </w:rPr>
        <w:t>Лавер</w:t>
      </w:r>
      <w:proofErr w:type="spellEnd"/>
      <w:r>
        <w:rPr>
          <w:rFonts w:ascii="Times New Roman" w:hAnsi="Times New Roman"/>
          <w:sz w:val="24"/>
        </w:rPr>
        <w:t xml:space="preserve">, Д. А. Семенов.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599 с. — (Профессиональное образование). — ISBN 978-5-534-17182-2.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2" w:tooltip="https://urait.ru/bcode/538055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https://urait.ru/bcod</w:t>
        </w:r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e/538055</w:t>
        </w:r>
      </w:hyperlink>
      <w:r>
        <w:rPr>
          <w:rFonts w:ascii="Times New Roman" w:hAnsi="Times New Roman"/>
          <w:sz w:val="24"/>
        </w:rPr>
        <w:t>.</w:t>
      </w:r>
    </w:p>
    <w:p w:rsidR="00D37B38" w:rsidRDefault="001C118A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Суворова, Г. М. Методика обучения безопасности жизнедеятельности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Г. М. Суворова, В. Д. </w:t>
      </w:r>
      <w:proofErr w:type="spellStart"/>
      <w:r>
        <w:rPr>
          <w:rFonts w:ascii="Times New Roman" w:hAnsi="Times New Roman"/>
          <w:sz w:val="24"/>
        </w:rPr>
        <w:t>Горичева</w:t>
      </w:r>
      <w:proofErr w:type="spellEnd"/>
      <w:r>
        <w:rPr>
          <w:rFonts w:ascii="Times New Roman" w:hAnsi="Times New Roman"/>
          <w:sz w:val="24"/>
        </w:rPr>
        <w:t xml:space="preserve">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2024. — 212 с. — (Профессионал</w:t>
      </w:r>
      <w:r>
        <w:rPr>
          <w:rFonts w:ascii="Times New Roman" w:hAnsi="Times New Roman"/>
          <w:sz w:val="24"/>
        </w:rPr>
        <w:t>ьное образование). — ISBN 978-5-534-09079-6.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3" w:tooltip="https://urait.ru/bcode/538524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https://urait.ru/bcode/538524</w:t>
        </w:r>
      </w:hyperlink>
      <w:r>
        <w:rPr>
          <w:rFonts w:ascii="Times New Roman" w:hAnsi="Times New Roman"/>
          <w:sz w:val="24"/>
        </w:rPr>
        <w:t>.</w:t>
      </w:r>
    </w:p>
    <w:p w:rsidR="00D37B38" w:rsidRDefault="001C118A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Суворова, Г. М.  Психологич</w:t>
      </w:r>
      <w:r>
        <w:rPr>
          <w:rFonts w:ascii="Times New Roman" w:hAnsi="Times New Roman"/>
          <w:sz w:val="24"/>
        </w:rPr>
        <w:t>еские основы безопасности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 / Г. М. Суворова.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— Москва 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>, 2023. — 183 с. — (Профессиональное образование). — ISBN 978-5-534-09277-6. — Текст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электр</w:t>
      </w:r>
      <w:r>
        <w:rPr>
          <w:rFonts w:ascii="Times New Roman" w:hAnsi="Times New Roman"/>
          <w:sz w:val="24"/>
        </w:rPr>
        <w:t xml:space="preserve">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tooltip="https://urait.ru/bcode/513805" w:history="1">
        <w:r>
          <w:rPr>
            <w:rStyle w:val="afb"/>
            <w:rFonts w:ascii="Times New Roman" w:eastAsiaTheme="minorHAnsi" w:hAnsi="Times New Roman" w:cstheme="minorBidi"/>
            <w:sz w:val="24"/>
            <w:szCs w:val="22"/>
            <w:lang w:eastAsia="en-US"/>
          </w:rPr>
          <w:t>https://urait.ru/bcode/513805</w:t>
        </w:r>
      </w:hyperlink>
      <w:r>
        <w:rPr>
          <w:rFonts w:ascii="Times New Roman" w:hAnsi="Times New Roman"/>
          <w:sz w:val="24"/>
        </w:rPr>
        <w:t>.</w:t>
      </w:r>
    </w:p>
    <w:p w:rsidR="00D37B38" w:rsidRDefault="001C118A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Официальный сайт МЧС РФ [Электронный ресурс</w:t>
      </w:r>
      <w:r>
        <w:rPr>
          <w:rFonts w:ascii="Times New Roman" w:hAnsi="Times New Roman"/>
          <w:sz w:val="24"/>
          <w:szCs w:val="24"/>
        </w:rPr>
        <w:t xml:space="preserve">] - URL: </w:t>
      </w:r>
      <w:hyperlink r:id="rId15" w:tooltip="http://www.mchs.gov.ru" w:history="1">
        <w:r>
          <w:rPr>
            <w:rStyle w:val="afb"/>
            <w:rFonts w:ascii="Times New Roman" w:eastAsiaTheme="minorHAnsi" w:hAnsi="Times New Roman"/>
            <w:sz w:val="24"/>
            <w:szCs w:val="24"/>
          </w:rPr>
          <w:t>http://www.mchs.gov.ru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D37B38" w:rsidRDefault="00D37B38">
      <w:pPr>
        <w:spacing w:after="0"/>
        <w:ind w:firstLine="709"/>
        <w:contextualSpacing/>
        <w:jc w:val="both"/>
        <w:rPr>
          <w:rFonts w:ascii="Times New Roman" w:hAnsi="Times New Roman"/>
          <w:sz w:val="24"/>
        </w:rPr>
      </w:pPr>
    </w:p>
    <w:p w:rsidR="00D37B38" w:rsidRDefault="00D37B38">
      <w:pPr>
        <w:rPr>
          <w:rFonts w:ascii="Times New Roman" w:hAnsi="Times New Roman" w:cs="Times New Roman"/>
          <w:sz w:val="24"/>
          <w:szCs w:val="24"/>
        </w:rPr>
      </w:pPr>
    </w:p>
    <w:p w:rsidR="00D37B38" w:rsidRDefault="00D37B38">
      <w:pPr>
        <w:rPr>
          <w:rFonts w:ascii="Times New Roman" w:hAnsi="Times New Roman" w:cs="Times New Roman"/>
          <w:sz w:val="24"/>
          <w:szCs w:val="24"/>
        </w:rPr>
      </w:pPr>
    </w:p>
    <w:p w:rsidR="00D37B38" w:rsidRDefault="00D37B38">
      <w:pPr>
        <w:rPr>
          <w:rFonts w:ascii="Times New Roman" w:hAnsi="Times New Roman" w:cs="Times New Roman"/>
          <w:sz w:val="24"/>
          <w:szCs w:val="24"/>
        </w:rPr>
      </w:pPr>
    </w:p>
    <w:p w:rsidR="00D37B38" w:rsidRDefault="00D37B38">
      <w:pPr>
        <w:rPr>
          <w:rFonts w:ascii="Times New Roman" w:hAnsi="Times New Roman" w:cs="Times New Roman"/>
          <w:sz w:val="24"/>
          <w:szCs w:val="24"/>
        </w:rPr>
      </w:pPr>
    </w:p>
    <w:p w:rsidR="00D37B38" w:rsidRDefault="00D37B38">
      <w:pPr>
        <w:rPr>
          <w:rFonts w:ascii="Times New Roman" w:hAnsi="Times New Roman" w:cs="Times New Roman"/>
          <w:sz w:val="24"/>
          <w:szCs w:val="24"/>
        </w:rPr>
      </w:pPr>
    </w:p>
    <w:p w:rsidR="00D37B38" w:rsidRDefault="00D37B38">
      <w:pPr>
        <w:rPr>
          <w:rFonts w:ascii="Times New Roman" w:hAnsi="Times New Roman" w:cs="Times New Roman"/>
          <w:sz w:val="24"/>
          <w:szCs w:val="24"/>
        </w:rPr>
      </w:pPr>
    </w:p>
    <w:p w:rsidR="00D37B38" w:rsidRDefault="00D37B38">
      <w:pPr>
        <w:rPr>
          <w:rFonts w:ascii="Times New Roman" w:hAnsi="Times New Roman" w:cs="Times New Roman"/>
          <w:sz w:val="24"/>
          <w:szCs w:val="24"/>
        </w:rPr>
      </w:pPr>
    </w:p>
    <w:p w:rsidR="00D37B38" w:rsidRDefault="00D37B38">
      <w:pPr>
        <w:rPr>
          <w:rFonts w:ascii="Times New Roman" w:hAnsi="Times New Roman" w:cs="Times New Roman"/>
          <w:sz w:val="24"/>
          <w:szCs w:val="24"/>
        </w:rPr>
      </w:pPr>
    </w:p>
    <w:p w:rsidR="00D37B38" w:rsidRDefault="00D37B38">
      <w:pPr>
        <w:rPr>
          <w:rFonts w:ascii="Times New Roman" w:hAnsi="Times New Roman" w:cs="Times New Roman"/>
          <w:sz w:val="24"/>
          <w:szCs w:val="24"/>
        </w:rPr>
      </w:pPr>
    </w:p>
    <w:p w:rsidR="00D37B38" w:rsidRDefault="00D37B38">
      <w:pPr>
        <w:rPr>
          <w:rFonts w:ascii="Times New Roman" w:hAnsi="Times New Roman" w:cs="Times New Roman"/>
          <w:sz w:val="24"/>
          <w:szCs w:val="24"/>
        </w:rPr>
      </w:pPr>
    </w:p>
    <w:p w:rsidR="00D37B38" w:rsidRDefault="00D37B38">
      <w:pPr>
        <w:rPr>
          <w:rFonts w:ascii="Times New Roman" w:hAnsi="Times New Roman" w:cs="Times New Roman"/>
          <w:sz w:val="24"/>
          <w:szCs w:val="24"/>
        </w:rPr>
      </w:pPr>
    </w:p>
    <w:p w:rsidR="00D37B38" w:rsidRDefault="001C118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57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D37B3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D37B3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Знает:</w:t>
            </w:r>
          </w:p>
          <w:p w:rsidR="00D37B38" w:rsidRDefault="001C118A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:rsidR="00D37B38" w:rsidRDefault="001C118A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порядок применения современных средств и устройств информатизации и цифровы</w:t>
            </w:r>
            <w:r>
              <w:rPr>
                <w:rFonts w:ascii="Times New Roman" w:hAnsi="Times New Roman"/>
                <w:sz w:val="24"/>
              </w:rPr>
              <w:t>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:rsidR="00D37B38" w:rsidRDefault="001C118A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психологические  аспекты деятельности трудового коллектива и личности для минимизации опасностей и эф</w:t>
            </w:r>
            <w:r>
              <w:rPr>
                <w:rFonts w:ascii="Times New Roman" w:hAnsi="Times New Roman"/>
                <w:sz w:val="24"/>
              </w:rPr>
              <w:t>фективного управления рисками ЧС на рабочем месте;</w:t>
            </w:r>
          </w:p>
          <w:p w:rsidR="00D37B38" w:rsidRDefault="001C118A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D37B38" w:rsidRDefault="00D37B38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D37B38" w:rsidRDefault="001C118A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знаниями о безопасных условиях жизнедеятельности, в том числе при возникновении чрезвычайных ситуаций мирного и военного</w:t>
            </w:r>
            <w:r>
              <w:rPr>
                <w:rFonts w:ascii="Times New Roman" w:hAnsi="Times New Roman"/>
                <w:sz w:val="24"/>
              </w:rPr>
              <w:t xml:space="preserve"> времени; </w:t>
            </w:r>
          </w:p>
          <w:p w:rsidR="00D37B38" w:rsidRDefault="001C118A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:rsidR="00D37B38" w:rsidRDefault="001C118A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ориентируе</w:t>
            </w:r>
            <w:r>
              <w:rPr>
                <w:rFonts w:ascii="Times New Roman" w:hAnsi="Times New Roman"/>
                <w:sz w:val="24"/>
              </w:rPr>
              <w:t>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:rsidR="00D37B38" w:rsidRDefault="001C118A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 нормы экологической безопасности при ведении профессиональной деятельности;</w:t>
            </w:r>
          </w:p>
          <w:p w:rsidR="00D37B38" w:rsidRDefault="00D37B38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37B3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Умеет:</w:t>
            </w:r>
          </w:p>
          <w:p w:rsidR="00D37B38" w:rsidRDefault="001C118A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:rsidR="00D37B38" w:rsidRDefault="001C118A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взаимодействовать с коллегами, руководством, </w:t>
            </w:r>
            <w:r>
              <w:rPr>
                <w:rFonts w:ascii="Times New Roman" w:hAnsi="Times New Roman"/>
                <w:sz w:val="24"/>
              </w:rPr>
              <w:t xml:space="preserve">клиентами для создания человеко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 профессиональной деятельности;</w:t>
            </w:r>
          </w:p>
          <w:p w:rsidR="00D37B38" w:rsidRDefault="001C118A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действовать в чрезвычайных ситуациях мирного и военного времени;</w:t>
            </w:r>
          </w:p>
          <w:p w:rsidR="00D37B38" w:rsidRDefault="001C118A">
            <w:pPr>
              <w:spacing w:after="0"/>
              <w:ind w:firstLine="31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</w:p>
          <w:p w:rsidR="00D37B38" w:rsidRDefault="001C118A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рабочем м</w:t>
            </w:r>
            <w:r>
              <w:rPr>
                <w:rFonts w:ascii="Times New Roman" w:hAnsi="Times New Roman"/>
                <w:sz w:val="24"/>
              </w:rPr>
              <w:t>есте средства индивидуальной защиты от поражающих факторов при ЧС;</w:t>
            </w:r>
          </w:p>
          <w:p w:rsidR="00D37B38" w:rsidRDefault="001C118A">
            <w:pPr>
              <w:spacing w:after="0"/>
              <w:ind w:firstLine="20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правила поведения и порядок действий населения по сигналам гражданской обороны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демонстрирует умение выявлять и эффективно искать информацию, необходимую для решения задач и/или пр</w:t>
            </w:r>
            <w:r>
              <w:rPr>
                <w:rFonts w:ascii="Times New Roman" w:hAnsi="Times New Roman"/>
                <w:sz w:val="24"/>
              </w:rPr>
              <w:t>облем поддержания безопасных условий жизнедеятельности, в том числе при возникновении ЧС;</w:t>
            </w:r>
          </w:p>
          <w:p w:rsidR="00D37B38" w:rsidRDefault="001C118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эффективно участвует в работе коллектива, команды, взаимодействует с коллегами,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руководством, клиентами для создания человеко - 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</w:t>
            </w:r>
            <w:proofErr w:type="spellEnd"/>
            <w:r>
              <w:rPr>
                <w:rFonts w:ascii="Times New Roman" w:hAnsi="Times New Roman"/>
                <w:sz w:val="24"/>
              </w:rPr>
              <w:t>-защитной среды осуществления</w:t>
            </w:r>
            <w:r>
              <w:rPr>
                <w:rFonts w:ascii="Times New Roman" w:hAnsi="Times New Roman"/>
                <w:sz w:val="24"/>
              </w:rPr>
              <w:t xml:space="preserve"> профессиональной деятельности;</w:t>
            </w:r>
          </w:p>
          <w:p w:rsidR="00D37B38" w:rsidRDefault="001C118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соблюдает нормы экологической безопасности на  рабочем месте;</w:t>
            </w:r>
          </w:p>
          <w:p w:rsidR="00D37B38" w:rsidRDefault="001C118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:rsidR="00D37B38" w:rsidRDefault="001C11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соблюдает правила поведения и порядок действий населе</w:t>
            </w:r>
            <w:r>
              <w:rPr>
                <w:rFonts w:ascii="Times New Roman" w:hAnsi="Times New Roman"/>
                <w:sz w:val="24"/>
              </w:rPr>
              <w:t>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аттестация в форме зачета</w:t>
            </w:r>
          </w:p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37B3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D37B3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Знает: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военной безопасности и обороны государства;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основы строевой, огневой и тактической подготовки;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D37B38" w:rsidRDefault="001C118A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 об основах военной безопасности и обороны гос</w:t>
            </w:r>
            <w:r>
              <w:rPr>
                <w:rFonts w:ascii="Times New Roman" w:hAnsi="Times New Roman"/>
                <w:sz w:val="24"/>
              </w:rPr>
              <w:t>ударства;</w:t>
            </w:r>
          </w:p>
          <w:p w:rsidR="00D37B38" w:rsidRDefault="001C118A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уклоняется от службы в  рядах ВС РФ;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владение основами строевой, огневой и тактической подготовки;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применяет профессиональные знания при исполнении обязанностей военной службы;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знания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боевых традиций Вооруженных Сил</w:t>
            </w:r>
            <w:r>
              <w:rPr>
                <w:rFonts w:ascii="Times New Roman" w:hAnsi="Times New Roman"/>
                <w:sz w:val="24"/>
              </w:rPr>
              <w:t xml:space="preserve">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37B3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D37B38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lastRenderedPageBreak/>
              <w:t>Умеет:</w:t>
            </w:r>
          </w:p>
          <w:p w:rsidR="00D37B38" w:rsidRDefault="001C118A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мероприятия доврачебной помощи пострадавшим</w:t>
            </w:r>
          </w:p>
          <w:p w:rsidR="00D37B38" w:rsidRDefault="00D37B38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  <w:shd w:val="clear" w:color="auto" w:fill="FFA2CF"/>
              </w:rPr>
            </w:pP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D37B3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D37B3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Знает: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характеристики поражений организма человека от воздействий опасных факторов;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классификацию и общие признаки инфекционных заболеваний;</w:t>
            </w:r>
          </w:p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факторы формирования здорового образа жизни</w:t>
            </w:r>
          </w:p>
          <w:p w:rsidR="00D37B38" w:rsidRDefault="00D37B38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последствиях поражений организма человека от воздействий </w:t>
            </w:r>
            <w:r>
              <w:rPr>
                <w:rFonts w:ascii="Times New Roman" w:hAnsi="Times New Roman"/>
                <w:sz w:val="24"/>
              </w:rPr>
              <w:t>опасных факторов;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приемы </w:t>
            </w:r>
            <w:r>
              <w:rPr>
                <w:rFonts w:ascii="Times New Roman" w:hAnsi="Times New Roman"/>
              </w:rPr>
              <w:t>оказания первой медико-санитарной помощи, владеет методами доврачебной реанимации;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классифицирует инфекционные </w:t>
            </w:r>
            <w:proofErr w:type="gramStart"/>
            <w:r>
              <w:rPr>
                <w:rFonts w:ascii="Times New Roman" w:hAnsi="Times New Roman"/>
                <w:sz w:val="24"/>
              </w:rPr>
              <w:t>заболевания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D37B38" w:rsidRDefault="00D37B3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37B38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D37B38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Умеет: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основы оказания первой доврачебной помощи пострадавшим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профилактику инфекционных заболеваний;</w:t>
            </w:r>
          </w:p>
          <w:p w:rsidR="00D37B38" w:rsidRDefault="001C118A">
            <w:pPr>
              <w:spacing w:after="0"/>
              <w:ind w:firstLine="3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показатели здоровья и оценивать физическое состояние</w:t>
            </w:r>
          </w:p>
          <w:p w:rsidR="00D37B38" w:rsidRDefault="00D37B38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D37B38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демонстрирует основы оказания первой доврачебной помощи пострадавши</w:t>
            </w:r>
            <w:r>
              <w:rPr>
                <w:rFonts w:ascii="Times New Roman" w:hAnsi="Times New Roman"/>
                <w:sz w:val="24"/>
              </w:rPr>
              <w:t xml:space="preserve">м 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владеет принципами профилактики инфекционных заболеваний;</w:t>
            </w:r>
          </w:p>
          <w:p w:rsidR="00D37B38" w:rsidRDefault="001C118A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определяет показатели здоровья и оценивает физическое состояние</w:t>
            </w:r>
          </w:p>
          <w:p w:rsidR="00D37B38" w:rsidRDefault="00D37B38">
            <w:pPr>
              <w:spacing w:after="0"/>
              <w:ind w:firstLine="316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37B38" w:rsidRDefault="001C118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</w:tbl>
    <w:p w:rsidR="00D37B38" w:rsidRDefault="00D37B38">
      <w:pPr>
        <w:rPr>
          <w:rFonts w:ascii="Times New Roman" w:hAnsi="Times New Roman" w:cs="Times New Roman"/>
          <w:sz w:val="24"/>
          <w:szCs w:val="24"/>
        </w:rPr>
      </w:pPr>
    </w:p>
    <w:sectPr w:rsidR="00D37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18A" w:rsidRDefault="001C118A">
      <w:pPr>
        <w:spacing w:after="0" w:line="240" w:lineRule="auto"/>
      </w:pPr>
      <w:r>
        <w:separator/>
      </w:r>
    </w:p>
  </w:endnote>
  <w:endnote w:type="continuationSeparator" w:id="0">
    <w:p w:rsidR="001C118A" w:rsidRDefault="001C1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18A" w:rsidRDefault="001C118A">
      <w:pPr>
        <w:spacing w:after="0" w:line="240" w:lineRule="auto"/>
      </w:pPr>
      <w:r>
        <w:separator/>
      </w:r>
    </w:p>
  </w:footnote>
  <w:footnote w:type="continuationSeparator" w:id="0">
    <w:p w:rsidR="001C118A" w:rsidRDefault="001C118A">
      <w:pPr>
        <w:spacing w:after="0" w:line="240" w:lineRule="auto"/>
      </w:pPr>
      <w:r>
        <w:continuationSeparator/>
      </w:r>
    </w:p>
  </w:footnote>
  <w:footnote w:id="1">
    <w:p w:rsidR="00D37B38" w:rsidRDefault="00D37B38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219D8"/>
    <w:multiLevelType w:val="hybridMultilevel"/>
    <w:tmpl w:val="57585D6A"/>
    <w:lvl w:ilvl="0" w:tplc="15F60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B27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92E1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D3CDC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AEE7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C8103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69A61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CB4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80E2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F4056E"/>
    <w:multiLevelType w:val="hybridMultilevel"/>
    <w:tmpl w:val="EF90206C"/>
    <w:lvl w:ilvl="0" w:tplc="4E080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2EC1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EEBC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36A1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9C15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EEA8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5E60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3CFB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20BA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4D7D68"/>
    <w:multiLevelType w:val="multilevel"/>
    <w:tmpl w:val="E2546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3">
    <w:nsid w:val="6AB738B1"/>
    <w:multiLevelType w:val="hybridMultilevel"/>
    <w:tmpl w:val="2E967F78"/>
    <w:lvl w:ilvl="0" w:tplc="9B965B9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850EE03A">
      <w:start w:val="1"/>
      <w:numFmt w:val="lowerLetter"/>
      <w:lvlText w:val="%2."/>
      <w:lvlJc w:val="left"/>
      <w:pPr>
        <w:ind w:left="2160" w:hanging="360"/>
      </w:pPr>
    </w:lvl>
    <w:lvl w:ilvl="2" w:tplc="A1B4ED22">
      <w:start w:val="1"/>
      <w:numFmt w:val="lowerRoman"/>
      <w:lvlText w:val="%3."/>
      <w:lvlJc w:val="right"/>
      <w:pPr>
        <w:ind w:left="2880" w:hanging="180"/>
      </w:pPr>
    </w:lvl>
    <w:lvl w:ilvl="3" w:tplc="C380BAB4">
      <w:start w:val="1"/>
      <w:numFmt w:val="decimal"/>
      <w:lvlText w:val="%4."/>
      <w:lvlJc w:val="left"/>
      <w:pPr>
        <w:ind w:left="3600" w:hanging="360"/>
      </w:pPr>
    </w:lvl>
    <w:lvl w:ilvl="4" w:tplc="44167F86">
      <w:start w:val="1"/>
      <w:numFmt w:val="lowerLetter"/>
      <w:lvlText w:val="%5."/>
      <w:lvlJc w:val="left"/>
      <w:pPr>
        <w:ind w:left="4320" w:hanging="360"/>
      </w:pPr>
    </w:lvl>
    <w:lvl w:ilvl="5" w:tplc="D536F43A">
      <w:start w:val="1"/>
      <w:numFmt w:val="lowerRoman"/>
      <w:lvlText w:val="%6."/>
      <w:lvlJc w:val="right"/>
      <w:pPr>
        <w:ind w:left="5040" w:hanging="180"/>
      </w:pPr>
    </w:lvl>
    <w:lvl w:ilvl="6" w:tplc="FC1A38B2">
      <w:start w:val="1"/>
      <w:numFmt w:val="decimal"/>
      <w:lvlText w:val="%7."/>
      <w:lvlJc w:val="left"/>
      <w:pPr>
        <w:ind w:left="5760" w:hanging="360"/>
      </w:pPr>
    </w:lvl>
    <w:lvl w:ilvl="7" w:tplc="714E22F2">
      <w:start w:val="1"/>
      <w:numFmt w:val="lowerLetter"/>
      <w:lvlText w:val="%8."/>
      <w:lvlJc w:val="left"/>
      <w:pPr>
        <w:ind w:left="6480" w:hanging="360"/>
      </w:pPr>
    </w:lvl>
    <w:lvl w:ilvl="8" w:tplc="F07453E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B38"/>
    <w:rsid w:val="001C118A"/>
    <w:rsid w:val="003A2259"/>
    <w:rsid w:val="00D3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Footnote">
    <w:name w:val="Footnote"/>
    <w:basedOn w:val="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622">
    <w:name w:val="1622"/>
    <w:basedOn w:val="a0"/>
  </w:style>
  <w:style w:type="paragraph" w:styleId="af9">
    <w:name w:val="List Paragraph"/>
    <w:basedOn w:val="a"/>
    <w:link w:val="af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a">
    <w:name w:val="Абзац списка Знак"/>
    <w:link w:val="af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503">
    <w:name w:val="1503"/>
    <w:basedOn w:val="a0"/>
  </w:style>
  <w:style w:type="paragraph" w:customStyle="1" w:styleId="24">
    <w:name w:val="Гиперссылка2"/>
    <w:link w:val="afb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styleId="afb">
    <w:name w:val="Hyperlink"/>
    <w:link w:val="24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Footnote">
    <w:name w:val="Footnote"/>
    <w:basedOn w:val="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622">
    <w:name w:val="1622"/>
    <w:basedOn w:val="a0"/>
  </w:style>
  <w:style w:type="paragraph" w:styleId="af9">
    <w:name w:val="List Paragraph"/>
    <w:basedOn w:val="a"/>
    <w:link w:val="af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fa">
    <w:name w:val="Абзац списка Знак"/>
    <w:link w:val="af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503">
    <w:name w:val="1503"/>
    <w:basedOn w:val="a0"/>
  </w:style>
  <w:style w:type="paragraph" w:customStyle="1" w:styleId="24">
    <w:name w:val="Гиперссылка2"/>
    <w:link w:val="afb"/>
    <w:pPr>
      <w:spacing w:after="0" w:line="240" w:lineRule="auto"/>
    </w:pPr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  <w:style w:type="character" w:styleId="afb">
    <w:name w:val="Hyperlink"/>
    <w:link w:val="24"/>
    <w:rPr>
      <w:rFonts w:ascii="Calibri" w:eastAsia="Times New Roman" w:hAnsi="Calibri" w:cs="Times New Roman"/>
      <w:color w:val="0000FF"/>
      <w:sz w:val="20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103.html" TargetMode="External"/><Relationship Id="rId13" Type="http://schemas.openxmlformats.org/officeDocument/2006/relationships/hyperlink" Target="https://urait.ru/bcode/53852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805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4269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chs.gov.ru" TargetMode="External"/><Relationship Id="rId10" Type="http://schemas.openxmlformats.org/officeDocument/2006/relationships/hyperlink" Target="https://profspo.ru/books/1377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cademia-moscow.ru/catalogue/5540/692259" TargetMode="External"/><Relationship Id="rId14" Type="http://schemas.openxmlformats.org/officeDocument/2006/relationships/hyperlink" Target="https://urait.ru/bcode/513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3889</Words>
  <Characters>22172</Characters>
  <Application>Microsoft Office Word</Application>
  <DocSecurity>0</DocSecurity>
  <Lines>184</Lines>
  <Paragraphs>52</Paragraphs>
  <ScaleCrop>false</ScaleCrop>
  <Company/>
  <LinksUpToDate>false</LinksUpToDate>
  <CharactersWithSpaces>26009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K</dc:creator>
  <cp:lastModifiedBy>Admin</cp:lastModifiedBy>
  <cp:revision>6</cp:revision>
  <dcterms:created xsi:type="dcterms:W3CDTF">2025-05-22T07:54:00Z</dcterms:created>
  <dcterms:modified xsi:type="dcterms:W3CDTF">2026-07-09T08:09:00Z</dcterms:modified>
</cp:coreProperties>
</file>